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140"/>
        <w:jc w:val="center"/>
      </w:pPr>
      <w:r>
        <w:rPr>
          <w:rFonts w:ascii="Times New Roman" w:eastAsia="Times New Roman" w:hAnsi="Times New Roman" w:cs="Times New Roman"/>
          <w:b/>
          <w:bCs/>
        </w:rPr>
        <w:t>ПОСТАНОВЛЕНИЕ</w:t>
      </w:r>
    </w:p>
    <w:p>
      <w:pPr>
        <w:spacing w:before="0" w:after="0"/>
        <w:ind w:right="140"/>
        <w:jc w:val="center"/>
      </w:pPr>
      <w:r>
        <w:rPr>
          <w:rFonts w:ascii="Times New Roman" w:eastAsia="Times New Roman" w:hAnsi="Times New Roman" w:cs="Times New Roman"/>
        </w:rPr>
        <w:t>о назначении административного наказания</w:t>
      </w:r>
    </w:p>
    <w:p>
      <w:pPr>
        <w:spacing w:before="0" w:after="0"/>
        <w:ind w:right="140"/>
        <w:jc w:val="center"/>
      </w:pPr>
    </w:p>
    <w:p>
      <w:pPr>
        <w:spacing w:before="0" w:after="0"/>
        <w:ind w:right="140"/>
        <w:jc w:val="both"/>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5 мая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w:t>
      </w:r>
      <w:r>
        <w:rPr>
          <w:rFonts w:ascii="Times New Roman" w:eastAsia="Times New Roman" w:hAnsi="Times New Roman" w:cs="Times New Roman"/>
        </w:rPr>
        <w:t xml:space="preserve">        </w:t>
      </w:r>
    </w:p>
    <w:p>
      <w:pPr>
        <w:spacing w:before="0" w:after="0"/>
        <w:ind w:right="140"/>
        <w:jc w:val="both"/>
      </w:pPr>
    </w:p>
    <w:p>
      <w:pPr>
        <w:spacing w:before="0" w:after="0"/>
        <w:ind w:right="140" w:firstLine="567"/>
        <w:jc w:val="both"/>
      </w:pPr>
      <w:r>
        <w:rPr>
          <w:rFonts w:ascii="Times New Roman" w:eastAsia="Times New Roman" w:hAnsi="Times New Roman" w:cs="Times New Roman"/>
        </w:rPr>
        <w:t>Мировой судья судебного участка № 1 Ханты-Мансийского судебного района</w:t>
      </w:r>
      <w:r>
        <w:rPr>
          <w:rFonts w:ascii="Times New Roman" w:eastAsia="Times New Roman" w:hAnsi="Times New Roman" w:cs="Times New Roman"/>
        </w:rPr>
        <w:t xml:space="preserve">   </w:t>
      </w:r>
      <w:r>
        <w:rPr>
          <w:rFonts w:ascii="Times New Roman" w:eastAsia="Times New Roman" w:hAnsi="Times New Roman" w:cs="Times New Roman"/>
        </w:rPr>
        <w:t>Ханты-Мансийского автономного округа-Югры</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Худяков Андрей Викторович</w:t>
      </w:r>
      <w:r>
        <w:rPr>
          <w:rFonts w:ascii="Times New Roman" w:eastAsia="Times New Roman" w:hAnsi="Times New Roman" w:cs="Times New Roman"/>
        </w:rPr>
        <w:t xml:space="preserve">, </w:t>
      </w:r>
    </w:p>
    <w:p>
      <w:pPr>
        <w:spacing w:before="0" w:after="0"/>
        <w:ind w:right="140" w:firstLine="567"/>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w:t>
      </w:r>
      <w:r>
        <w:rPr>
          <w:rFonts w:ascii="Times New Roman" w:eastAsia="Times New Roman" w:hAnsi="Times New Roman" w:cs="Times New Roman"/>
        </w:rPr>
        <w:t xml:space="preserve"> № </w:t>
      </w:r>
      <w:r>
        <w:rPr>
          <w:rFonts w:ascii="Times New Roman" w:eastAsia="Times New Roman" w:hAnsi="Times New Roman" w:cs="Times New Roman"/>
          <w:b/>
          <w:bCs/>
        </w:rPr>
        <w:t>5</w:t>
      </w:r>
      <w:r>
        <w:rPr>
          <w:rFonts w:ascii="Times New Roman" w:eastAsia="Times New Roman" w:hAnsi="Times New Roman" w:cs="Times New Roman"/>
          <w:b/>
          <w:bCs/>
        </w:rPr>
        <w:t>-</w:t>
      </w:r>
      <w:r>
        <w:rPr>
          <w:rFonts w:ascii="Times New Roman" w:eastAsia="Times New Roman" w:hAnsi="Times New Roman" w:cs="Times New Roman"/>
          <w:b/>
          <w:bCs/>
        </w:rPr>
        <w:t>308</w:t>
      </w:r>
      <w:r>
        <w:rPr>
          <w:rFonts w:ascii="Times New Roman" w:eastAsia="Times New Roman" w:hAnsi="Times New Roman" w:cs="Times New Roman"/>
          <w:b/>
          <w:bCs/>
        </w:rPr>
        <w:t>-</w:t>
      </w:r>
      <w:r>
        <w:rPr>
          <w:rFonts w:ascii="Times New Roman" w:eastAsia="Times New Roman" w:hAnsi="Times New Roman" w:cs="Times New Roman"/>
          <w:b/>
          <w:bCs/>
        </w:rPr>
        <w:t>2801/2026</w:t>
      </w:r>
      <w:r>
        <w:rPr>
          <w:rFonts w:ascii="Times New Roman" w:eastAsia="Times New Roman" w:hAnsi="Times New Roman" w:cs="Times New Roman"/>
        </w:rPr>
        <w:t xml:space="preserve">, возбужденное по </w:t>
      </w:r>
      <w:r>
        <w:rPr>
          <w:rFonts w:ascii="Times New Roman" w:eastAsia="Times New Roman" w:hAnsi="Times New Roman" w:cs="Times New Roman"/>
        </w:rPr>
        <w:t>ч.2</w:t>
      </w:r>
      <w:r>
        <w:rPr>
          <w:rFonts w:ascii="Times New Roman" w:eastAsia="Times New Roman" w:hAnsi="Times New Roman" w:cs="Times New Roman"/>
        </w:rPr>
        <w:t xml:space="preserve"> </w:t>
      </w:r>
      <w:r>
        <w:rPr>
          <w:rFonts w:ascii="Times New Roman" w:eastAsia="Times New Roman" w:hAnsi="Times New Roman" w:cs="Times New Roman"/>
        </w:rPr>
        <w:t xml:space="preserve">ст.7.27 КоАП РФ в отношении </w:t>
      </w:r>
      <w:r>
        <w:rPr>
          <w:rFonts w:ascii="Times New Roman" w:eastAsia="Times New Roman" w:hAnsi="Times New Roman" w:cs="Times New Roman"/>
          <w:b/>
          <w:bCs/>
        </w:rPr>
        <w:t>Манвайлер Эдуарда Ивановича</w:t>
      </w:r>
      <w:r>
        <w:rPr>
          <w:rFonts w:ascii="Times New Roman" w:eastAsia="Times New Roman" w:hAnsi="Times New Roman" w:cs="Times New Roman"/>
        </w:rPr>
        <w:t xml:space="preserve">, </w:t>
      </w:r>
      <w:r>
        <w:rPr>
          <w:rStyle w:val="cat-UserDefinedgrp-40rplc-7"/>
          <w:rFonts w:ascii="Times New Roman" w:eastAsia="Times New Roman" w:hAnsi="Times New Roman" w:cs="Times New Roman"/>
        </w:rPr>
        <w:t>...</w:t>
      </w:r>
    </w:p>
    <w:p>
      <w:pPr>
        <w:spacing w:before="0" w:after="0"/>
        <w:ind w:right="140"/>
        <w:jc w:val="center"/>
      </w:pPr>
      <w:r>
        <w:rPr>
          <w:rFonts w:ascii="Times New Roman" w:eastAsia="Times New Roman" w:hAnsi="Times New Roman" w:cs="Times New Roman"/>
          <w:b/>
          <w:bCs/>
        </w:rPr>
        <w:t>УСТАНОВИЛ:</w:t>
      </w:r>
    </w:p>
    <w:p>
      <w:pPr>
        <w:spacing w:before="0" w:after="0"/>
        <w:ind w:right="140"/>
        <w:jc w:val="center"/>
      </w:pPr>
    </w:p>
    <w:p>
      <w:pPr>
        <w:spacing w:before="0" w:after="0"/>
        <w:ind w:right="140" w:firstLine="708"/>
        <w:jc w:val="both"/>
      </w:pPr>
      <w:r>
        <w:rPr>
          <w:rFonts w:ascii="Times New Roman" w:eastAsia="Times New Roman" w:hAnsi="Times New Roman" w:cs="Times New Roman"/>
        </w:rPr>
        <w:t>04.05</w:t>
      </w:r>
      <w:r>
        <w:rPr>
          <w:rFonts w:ascii="Times New Roman" w:eastAsia="Times New Roman" w:hAnsi="Times New Roman" w:cs="Times New Roman"/>
        </w:rPr>
        <w:t>.2026</w:t>
      </w:r>
      <w:r>
        <w:rPr>
          <w:rFonts w:ascii="Times New Roman" w:eastAsia="Times New Roman" w:hAnsi="Times New Roman" w:cs="Times New Roman"/>
        </w:rPr>
        <w:t xml:space="preserve"> года </w:t>
      </w:r>
      <w:r>
        <w:rPr>
          <w:rFonts w:ascii="Times New Roman" w:eastAsia="Times New Roman" w:hAnsi="Times New Roman" w:cs="Times New Roman"/>
        </w:rPr>
        <w:t xml:space="preserve">в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40</w:t>
      </w:r>
      <w:r>
        <w:rPr>
          <w:rFonts w:ascii="Times New Roman" w:eastAsia="Times New Roman" w:hAnsi="Times New Roman" w:cs="Times New Roman"/>
        </w:rPr>
        <w:t xml:space="preserve"> мин.</w:t>
      </w:r>
      <w:r>
        <w:rPr>
          <w:rFonts w:ascii="Times New Roman" w:eastAsia="Times New Roman" w:hAnsi="Times New Roman" w:cs="Times New Roman"/>
        </w:rPr>
        <w:t xml:space="preserve">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находясь в магазине</w:t>
      </w:r>
      <w:r>
        <w:rPr>
          <w:rFonts w:ascii="Times New Roman" w:eastAsia="Times New Roman" w:hAnsi="Times New Roman" w:cs="Times New Roman"/>
        </w:rPr>
        <w:t xml:space="preserve"> ТК</w:t>
      </w:r>
      <w:r>
        <w:rPr>
          <w:rFonts w:ascii="Times New Roman" w:eastAsia="Times New Roman" w:hAnsi="Times New Roman" w:cs="Times New Roman"/>
        </w:rPr>
        <w:t xml:space="preserve"> «</w:t>
      </w:r>
      <w:r>
        <w:rPr>
          <w:rFonts w:ascii="Times New Roman" w:eastAsia="Times New Roman" w:hAnsi="Times New Roman" w:cs="Times New Roman"/>
        </w:rPr>
        <w:t>Лента</w:t>
      </w:r>
      <w:r>
        <w:rPr>
          <w:rFonts w:ascii="Times New Roman" w:eastAsia="Times New Roman" w:hAnsi="Times New Roman" w:cs="Times New Roman"/>
        </w:rPr>
        <w:t>» по ул.</w:t>
      </w:r>
      <w:r>
        <w:rPr>
          <w:rFonts w:ascii="Times New Roman" w:eastAsia="Times New Roman" w:hAnsi="Times New Roman" w:cs="Times New Roman"/>
        </w:rPr>
        <w:t>Объездная</w:t>
      </w:r>
      <w:r>
        <w:rPr>
          <w:rFonts w:ascii="Times New Roman" w:eastAsia="Times New Roman" w:hAnsi="Times New Roman" w:cs="Times New Roman"/>
        </w:rPr>
        <w:t>, д.</w:t>
      </w:r>
      <w:r>
        <w:rPr>
          <w:rFonts w:ascii="Times New Roman" w:eastAsia="Times New Roman" w:hAnsi="Times New Roman" w:cs="Times New Roman"/>
        </w:rPr>
        <w:t>9</w:t>
      </w:r>
      <w:r>
        <w:rPr>
          <w:rFonts w:ascii="Times New Roman" w:eastAsia="Times New Roman" w:hAnsi="Times New Roman" w:cs="Times New Roman"/>
        </w:rPr>
        <w:t xml:space="preserve"> в 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совершил </w:t>
      </w:r>
      <w:r>
        <w:rPr>
          <w:rFonts w:ascii="Times New Roman" w:eastAsia="Times New Roman" w:hAnsi="Times New Roman" w:cs="Times New Roman"/>
        </w:rPr>
        <w:t xml:space="preserve">мелкое </w:t>
      </w:r>
      <w:r>
        <w:rPr>
          <w:rFonts w:ascii="Times New Roman" w:eastAsia="Times New Roman" w:hAnsi="Times New Roman" w:cs="Times New Roman"/>
        </w:rPr>
        <w:t xml:space="preserve">хищение </w:t>
      </w:r>
      <w:r>
        <w:rPr>
          <w:rFonts w:ascii="Times New Roman" w:eastAsia="Times New Roman" w:hAnsi="Times New Roman" w:cs="Times New Roman"/>
        </w:rPr>
        <w:t>имущества</w:t>
      </w:r>
      <w:r>
        <w:rPr>
          <w:rFonts w:ascii="Times New Roman" w:eastAsia="Times New Roman" w:hAnsi="Times New Roman" w:cs="Times New Roman"/>
        </w:rPr>
        <w:t>, принадлежащего ООО «</w:t>
      </w:r>
      <w:r>
        <w:rPr>
          <w:rFonts w:ascii="Times New Roman" w:eastAsia="Times New Roman" w:hAnsi="Times New Roman" w:cs="Times New Roman"/>
        </w:rPr>
        <w:t>Лента</w:t>
      </w:r>
      <w:r>
        <w:rPr>
          <w:rFonts w:ascii="Times New Roman" w:eastAsia="Times New Roman" w:hAnsi="Times New Roman" w:cs="Times New Roman"/>
        </w:rPr>
        <w:t>»</w:t>
      </w:r>
      <w:r>
        <w:rPr>
          <w:rFonts w:ascii="Times New Roman" w:eastAsia="Times New Roman" w:hAnsi="Times New Roman" w:cs="Times New Roman"/>
        </w:rPr>
        <w:t xml:space="preserve">, а именно: </w:t>
      </w:r>
      <w:r>
        <w:rPr>
          <w:rFonts w:ascii="Times New Roman" w:eastAsia="Times New Roman" w:hAnsi="Times New Roman" w:cs="Times New Roman"/>
        </w:rPr>
        <w:t xml:space="preserve">двух </w:t>
      </w:r>
      <w:r>
        <w:rPr>
          <w:rFonts w:ascii="Times New Roman" w:eastAsia="Times New Roman" w:hAnsi="Times New Roman" w:cs="Times New Roman"/>
        </w:rPr>
        <w:t>шоколадны</w:t>
      </w:r>
      <w:r>
        <w:rPr>
          <w:rFonts w:ascii="Times New Roman" w:eastAsia="Times New Roman" w:hAnsi="Times New Roman" w:cs="Times New Roman"/>
        </w:rPr>
        <w:t>х батончиков</w:t>
      </w:r>
      <w:r>
        <w:rPr>
          <w:rFonts w:ascii="Times New Roman" w:eastAsia="Times New Roman" w:hAnsi="Times New Roman" w:cs="Times New Roman"/>
        </w:rPr>
        <w:t xml:space="preserve"> </w:t>
      </w:r>
      <w:r>
        <w:rPr>
          <w:rFonts w:ascii="Times New Roman" w:eastAsia="Times New Roman" w:hAnsi="Times New Roman" w:cs="Times New Roman"/>
        </w:rPr>
        <w:t>SNICKERS</w:t>
      </w:r>
      <w:r>
        <w:rPr>
          <w:rFonts w:ascii="Times New Roman" w:eastAsia="Times New Roman" w:hAnsi="Times New Roman" w:cs="Times New Roman"/>
        </w:rPr>
        <w:t xml:space="preserve"> </w:t>
      </w:r>
      <w:r>
        <w:rPr>
          <w:rFonts w:ascii="Times New Roman" w:eastAsia="Times New Roman" w:hAnsi="Times New Roman" w:cs="Times New Roman"/>
        </w:rPr>
        <w:t>Super</w:t>
      </w:r>
      <w:r>
        <w:rPr>
          <w:rFonts w:ascii="Times New Roman" w:eastAsia="Times New Roman" w:hAnsi="Times New Roman" w:cs="Times New Roman"/>
        </w:rPr>
        <w:t xml:space="preserve"> 80 </w:t>
      </w:r>
      <w:r>
        <w:rPr>
          <w:rFonts w:ascii="Times New Roman" w:eastAsia="Times New Roman" w:hAnsi="Times New Roman" w:cs="Times New Roman"/>
        </w:rPr>
        <w:t>гр., стоимостью 199,98 руб., чипс</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LAYS</w:t>
      </w:r>
      <w:r>
        <w:rPr>
          <w:rFonts w:ascii="Times New Roman" w:eastAsia="Times New Roman" w:hAnsi="Times New Roman" w:cs="Times New Roman"/>
        </w:rPr>
        <w:t xml:space="preserve"> </w:t>
      </w:r>
      <w:r>
        <w:rPr>
          <w:rFonts w:ascii="Times New Roman" w:eastAsia="Times New Roman" w:hAnsi="Times New Roman" w:cs="Times New Roman"/>
        </w:rPr>
        <w:t>Вяленый томат и базилик 81 г</w:t>
      </w:r>
      <w:r>
        <w:rPr>
          <w:rFonts w:ascii="Times New Roman" w:eastAsia="Times New Roman" w:hAnsi="Times New Roman" w:cs="Times New Roman"/>
        </w:rPr>
        <w:t>р</w:t>
      </w:r>
      <w:r>
        <w:rPr>
          <w:rFonts w:ascii="Times New Roman" w:eastAsia="Times New Roman" w:hAnsi="Times New Roman" w:cs="Times New Roman"/>
        </w:rPr>
        <w:t xml:space="preserve">, стоимостью 134,99 руб., джин </w:t>
      </w:r>
      <w:r>
        <w:rPr>
          <w:rFonts w:ascii="Times New Roman" w:eastAsia="Times New Roman" w:hAnsi="Times New Roman" w:cs="Times New Roman"/>
        </w:rPr>
        <w:t>ROYAL</w:t>
      </w:r>
      <w:r>
        <w:rPr>
          <w:rFonts w:ascii="Times New Roman" w:eastAsia="Times New Roman" w:hAnsi="Times New Roman" w:cs="Times New Roman"/>
        </w:rPr>
        <w:t xml:space="preserve"> </w:t>
      </w:r>
      <w:r>
        <w:rPr>
          <w:rFonts w:ascii="Times New Roman" w:eastAsia="Times New Roman" w:hAnsi="Times New Roman" w:cs="Times New Roman"/>
        </w:rPr>
        <w:t>RAVEN</w:t>
      </w:r>
      <w:r>
        <w:rPr>
          <w:rFonts w:ascii="Times New Roman" w:eastAsia="Times New Roman" w:hAnsi="Times New Roman" w:cs="Times New Roman"/>
        </w:rPr>
        <w:t xml:space="preserve"> </w:t>
      </w:r>
      <w:r>
        <w:rPr>
          <w:rFonts w:ascii="Times New Roman" w:eastAsia="Times New Roman" w:hAnsi="Times New Roman" w:cs="Times New Roman"/>
        </w:rPr>
        <w:t>Blue</w:t>
      </w:r>
      <w:r>
        <w:rPr>
          <w:rFonts w:ascii="Times New Roman" w:eastAsia="Times New Roman" w:hAnsi="Times New Roman" w:cs="Times New Roman"/>
        </w:rPr>
        <w:t xml:space="preserve"> 38%</w:t>
      </w:r>
      <w:r>
        <w:rPr>
          <w:rFonts w:ascii="Times New Roman" w:eastAsia="Times New Roman" w:hAnsi="Times New Roman" w:cs="Times New Roman"/>
        </w:rPr>
        <w:t>, объемом 0,7 литра, в количестве 1 шт., стоимостью 869, 99 руб.,</w:t>
      </w:r>
      <w:r>
        <w:rPr>
          <w:rFonts w:ascii="Times New Roman" w:eastAsia="Times New Roman" w:hAnsi="Times New Roman" w:cs="Times New Roman"/>
        </w:rPr>
        <w:t xml:space="preserve"> </w:t>
      </w:r>
      <w:r>
        <w:rPr>
          <w:rFonts w:ascii="Times New Roman" w:eastAsia="Times New Roman" w:hAnsi="Times New Roman" w:cs="Times New Roman"/>
        </w:rPr>
        <w:t xml:space="preserve">напиток б/а </w:t>
      </w:r>
      <w:r>
        <w:rPr>
          <w:rFonts w:ascii="Times New Roman" w:eastAsia="Times New Roman" w:hAnsi="Times New Roman" w:cs="Times New Roman"/>
        </w:rPr>
        <w:t>EVERVESS</w:t>
      </w:r>
      <w:r>
        <w:rPr>
          <w:rFonts w:ascii="Times New Roman" w:eastAsia="Times New Roman" w:hAnsi="Times New Roman" w:cs="Times New Roman"/>
        </w:rPr>
        <w:t xml:space="preserve"> </w:t>
      </w:r>
      <w:r>
        <w:rPr>
          <w:rFonts w:ascii="Times New Roman" w:eastAsia="Times New Roman" w:hAnsi="Times New Roman" w:cs="Times New Roman"/>
        </w:rPr>
        <w:t>кола газ. Ст. объемом 0,25 литра</w:t>
      </w:r>
      <w:r>
        <w:rPr>
          <w:rFonts w:ascii="Times New Roman" w:eastAsia="Times New Roman" w:hAnsi="Times New Roman" w:cs="Times New Roman"/>
        </w:rPr>
        <w:t xml:space="preserve">  </w:t>
      </w:r>
      <w:r>
        <w:rPr>
          <w:rFonts w:ascii="Times New Roman" w:eastAsia="Times New Roman" w:hAnsi="Times New Roman" w:cs="Times New Roman"/>
        </w:rPr>
        <w:t xml:space="preserve">в количестве 1 шт., стоимостью 99,99 руб., </w:t>
      </w:r>
      <w:r>
        <w:rPr>
          <w:rFonts w:ascii="Times New Roman" w:eastAsia="Times New Roman" w:hAnsi="Times New Roman" w:cs="Times New Roman"/>
        </w:rPr>
        <w:t xml:space="preserve">причинив </w:t>
      </w:r>
      <w:r>
        <w:rPr>
          <w:rFonts w:ascii="Times New Roman" w:eastAsia="Times New Roman" w:hAnsi="Times New Roman" w:cs="Times New Roman"/>
        </w:rPr>
        <w:t>ООО «</w:t>
      </w:r>
      <w:r>
        <w:rPr>
          <w:rFonts w:ascii="Times New Roman" w:eastAsia="Times New Roman" w:hAnsi="Times New Roman" w:cs="Times New Roman"/>
        </w:rPr>
        <w:t>Лента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ущерб на сумму</w:t>
      </w:r>
      <w:r>
        <w:rPr>
          <w:rFonts w:ascii="Times New Roman" w:eastAsia="Times New Roman" w:hAnsi="Times New Roman" w:cs="Times New Roman"/>
        </w:rPr>
        <w:t xml:space="preserve"> </w:t>
      </w:r>
      <w:r>
        <w:rPr>
          <w:rFonts w:ascii="Times New Roman" w:eastAsia="Times New Roman" w:hAnsi="Times New Roman" w:cs="Times New Roman"/>
        </w:rPr>
        <w:t>1304,95</w:t>
      </w:r>
      <w:r>
        <w:rPr>
          <w:rFonts w:ascii="Times New Roman" w:eastAsia="Times New Roman" w:hAnsi="Times New Roman" w:cs="Times New Roman"/>
        </w:rPr>
        <w:t xml:space="preserve">  </w:t>
      </w:r>
      <w:r>
        <w:rPr>
          <w:rFonts w:ascii="Times New Roman" w:eastAsia="Times New Roman" w:hAnsi="Times New Roman" w:cs="Times New Roman"/>
        </w:rPr>
        <w:t>рублей</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xml:space="preserve"> правом на юридическую п</w:t>
      </w:r>
      <w:r>
        <w:rPr>
          <w:rFonts w:ascii="Times New Roman" w:eastAsia="Times New Roman" w:hAnsi="Times New Roman" w:cs="Times New Roman"/>
        </w:rPr>
        <w:t>омощь защитника не воспользовал</w:t>
      </w:r>
      <w:r>
        <w:rPr>
          <w:rFonts w:ascii="Times New Roman" w:eastAsia="Times New Roman" w:hAnsi="Times New Roman" w:cs="Times New Roman"/>
        </w:rPr>
        <w:t>ся</w:t>
      </w:r>
      <w:r>
        <w:rPr>
          <w:rFonts w:ascii="Times New Roman" w:eastAsia="Times New Roman" w:hAnsi="Times New Roman" w:cs="Times New Roman"/>
        </w:rPr>
        <w:t>, вину в совершении правонарушения не признал, пояснив, что</w:t>
      </w:r>
      <w:r>
        <w:rPr>
          <w:rFonts w:ascii="Times New Roman" w:eastAsia="Times New Roman" w:hAnsi="Times New Roman" w:cs="Times New Roman"/>
        </w:rPr>
        <w:t>,</w:t>
      </w:r>
      <w:r>
        <w:rPr>
          <w:rFonts w:ascii="Times New Roman" w:eastAsia="Times New Roman" w:hAnsi="Times New Roman" w:cs="Times New Roman"/>
        </w:rPr>
        <w:t xml:space="preserve"> находясь в супермаркете Лента он </w:t>
      </w:r>
      <w:r>
        <w:rPr>
          <w:rFonts w:ascii="Times New Roman" w:eastAsia="Times New Roman" w:hAnsi="Times New Roman" w:cs="Times New Roman"/>
        </w:rPr>
        <w:t xml:space="preserve">действительно похитил, указанные в протоколе товары. </w:t>
      </w:r>
    </w:p>
    <w:p>
      <w:pPr>
        <w:spacing w:before="0" w:after="0"/>
        <w:ind w:right="140" w:firstLine="708"/>
        <w:jc w:val="both"/>
      </w:pPr>
      <w:r>
        <w:rPr>
          <w:rFonts w:ascii="Times New Roman" w:eastAsia="Times New Roman" w:hAnsi="Times New Roman" w:cs="Times New Roman"/>
        </w:rPr>
        <w:t xml:space="preserve">Представитель потерпевшего </w:t>
      </w:r>
      <w:r>
        <w:rPr>
          <w:rFonts w:ascii="Times New Roman" w:eastAsia="Times New Roman" w:hAnsi="Times New Roman" w:cs="Times New Roman"/>
        </w:rPr>
        <w:t>в судебное заседание не явился</w:t>
      </w:r>
      <w:r>
        <w:rPr>
          <w:rFonts w:ascii="Times New Roman" w:eastAsia="Times New Roman" w:hAnsi="Times New Roman" w:cs="Times New Roman"/>
        </w:rPr>
        <w:t xml:space="preserve">, о времени и </w:t>
      </w:r>
      <w:r>
        <w:rPr>
          <w:rFonts w:ascii="Times New Roman" w:eastAsia="Times New Roman" w:hAnsi="Times New Roman" w:cs="Times New Roman"/>
        </w:rPr>
        <w:t>месте рассмотрения дела извещен</w:t>
      </w:r>
      <w:r>
        <w:rPr>
          <w:rFonts w:ascii="Times New Roman" w:eastAsia="Times New Roman" w:hAnsi="Times New Roman" w:cs="Times New Roman"/>
        </w:rPr>
        <w:t xml:space="preserve">  </w:t>
      </w:r>
      <w:r>
        <w:rPr>
          <w:rFonts w:ascii="Times New Roman" w:eastAsia="Times New Roman" w:hAnsi="Times New Roman" w:cs="Times New Roman"/>
        </w:rPr>
        <w:t>надлежащим образом, ходатайство об отложении рассмотрения дела не поступало.</w:t>
      </w:r>
    </w:p>
    <w:p>
      <w:pPr>
        <w:spacing w:before="0" w:after="0"/>
        <w:ind w:right="140"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140"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xml:space="preserve"> подтверждается исследованным судом: </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05.05</w:t>
      </w:r>
      <w:r>
        <w:rPr>
          <w:rFonts w:ascii="Times New Roman" w:eastAsia="Times New Roman" w:hAnsi="Times New Roman" w:cs="Times New Roman"/>
        </w:rPr>
        <w:t>.2026</w:t>
      </w:r>
      <w:r>
        <w:rPr>
          <w:rFonts w:ascii="Times New Roman" w:eastAsia="Times New Roman" w:hAnsi="Times New Roman" w:cs="Times New Roman"/>
        </w:rPr>
        <w:t xml:space="preserve"> года; </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рапорт</w:t>
      </w:r>
      <w:r>
        <w:rPr>
          <w:rFonts w:ascii="Times New Roman" w:eastAsia="Times New Roman" w:hAnsi="Times New Roman" w:cs="Times New Roman"/>
        </w:rPr>
        <w:t>ами</w:t>
      </w:r>
      <w:r>
        <w:rPr>
          <w:rFonts w:ascii="Times New Roman" w:eastAsia="Times New Roman" w:hAnsi="Times New Roman" w:cs="Times New Roman"/>
        </w:rPr>
        <w:t xml:space="preserve"> </w:t>
      </w:r>
      <w:r>
        <w:rPr>
          <w:rFonts w:ascii="Times New Roman" w:eastAsia="Times New Roman" w:hAnsi="Times New Roman" w:cs="Times New Roman"/>
        </w:rPr>
        <w:t>сотрудников МОМВД России Ханты-Мансийский</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 фототаблицей;</w:t>
      </w:r>
    </w:p>
    <w:p>
      <w:pPr>
        <w:spacing w:before="0" w:after="0"/>
        <w:ind w:right="140" w:firstLine="708"/>
        <w:jc w:val="both"/>
      </w:pPr>
      <w:r>
        <w:rPr>
          <w:rFonts w:ascii="Times New Roman" w:eastAsia="Times New Roman" w:hAnsi="Times New Roman" w:cs="Times New Roman"/>
        </w:rPr>
        <w:t xml:space="preserve">- заявлением </w:t>
      </w:r>
      <w:r>
        <w:rPr>
          <w:rFonts w:ascii="Times New Roman" w:eastAsia="Times New Roman" w:hAnsi="Times New Roman" w:cs="Times New Roman"/>
        </w:rPr>
        <w:t xml:space="preserve">представителя </w:t>
      </w:r>
      <w:r>
        <w:rPr>
          <w:rFonts w:ascii="Times New Roman" w:eastAsia="Times New Roman" w:hAnsi="Times New Roman" w:cs="Times New Roman"/>
        </w:rPr>
        <w:t>потерпевше</w:t>
      </w:r>
      <w:r>
        <w:rPr>
          <w:rFonts w:ascii="Times New Roman" w:eastAsia="Times New Roman" w:hAnsi="Times New Roman" w:cs="Times New Roman"/>
        </w:rPr>
        <w:t>го</w:t>
      </w:r>
      <w:r>
        <w:rPr>
          <w:rFonts w:ascii="Times New Roman" w:eastAsia="Times New Roman" w:hAnsi="Times New Roman" w:cs="Times New Roman"/>
        </w:rPr>
        <w:t xml:space="preserve"> </w:t>
      </w:r>
      <w:r>
        <w:rPr>
          <w:rFonts w:ascii="Times New Roman" w:eastAsia="Times New Roman" w:hAnsi="Times New Roman" w:cs="Times New Roman"/>
        </w:rPr>
        <w:t>о привлечении к отве</w:t>
      </w:r>
      <w:r>
        <w:rPr>
          <w:rFonts w:ascii="Times New Roman" w:eastAsia="Times New Roman" w:hAnsi="Times New Roman" w:cs="Times New Roman"/>
        </w:rPr>
        <w:t>т</w:t>
      </w:r>
      <w:r>
        <w:rPr>
          <w:rFonts w:ascii="Times New Roman" w:eastAsia="Times New Roman" w:hAnsi="Times New Roman" w:cs="Times New Roman"/>
        </w:rPr>
        <w:t>ственности</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бъяснения</w:t>
      </w:r>
      <w:r>
        <w:rPr>
          <w:rFonts w:ascii="Times New Roman" w:eastAsia="Times New Roman" w:hAnsi="Times New Roman" w:cs="Times New Roman"/>
        </w:rPr>
        <w:t>ми</w:t>
      </w:r>
      <w:r>
        <w:rPr>
          <w:rFonts w:ascii="Times New Roman" w:eastAsia="Times New Roman" w:hAnsi="Times New Roman" w:cs="Times New Roman"/>
        </w:rPr>
        <w:t xml:space="preserve">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 xml:space="preserve">- объяснениями свидетеля </w:t>
      </w:r>
      <w:r>
        <w:rPr>
          <w:rStyle w:val="cat-UserDefinedgrp-41rplc-35"/>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подтвердившего факт хищения товара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справка </w:t>
      </w:r>
      <w:r>
        <w:rPr>
          <w:rFonts w:ascii="Times New Roman" w:eastAsia="Times New Roman" w:hAnsi="Times New Roman" w:cs="Times New Roman"/>
        </w:rPr>
        <w:t>об ущербе</w:t>
      </w:r>
      <w:r>
        <w:rPr>
          <w:rFonts w:ascii="Times New Roman" w:eastAsia="Times New Roman" w:hAnsi="Times New Roman" w:cs="Times New Roman"/>
        </w:rPr>
        <w:t xml:space="preserve"> с перечнем похищенных товаров,</w:t>
      </w:r>
    </w:p>
    <w:p>
      <w:pPr>
        <w:spacing w:before="0" w:after="0"/>
        <w:ind w:right="140" w:firstLine="708"/>
        <w:jc w:val="both"/>
      </w:pPr>
      <w:r>
        <w:rPr>
          <w:rFonts w:ascii="Times New Roman" w:eastAsia="Times New Roman" w:hAnsi="Times New Roman" w:cs="Times New Roman"/>
        </w:rPr>
        <w:t>- доверенностью;</w:t>
      </w:r>
    </w:p>
    <w:p>
      <w:pPr>
        <w:spacing w:before="0" w:after="0"/>
        <w:ind w:right="140" w:firstLine="708"/>
        <w:jc w:val="both"/>
      </w:pPr>
      <w:r>
        <w:rPr>
          <w:rFonts w:ascii="Times New Roman" w:eastAsia="Times New Roman" w:hAnsi="Times New Roman" w:cs="Times New Roman"/>
        </w:rPr>
        <w:t>- товарной накладной;</w:t>
      </w:r>
    </w:p>
    <w:p>
      <w:pPr>
        <w:spacing w:before="0" w:after="0"/>
        <w:ind w:right="140" w:firstLine="708"/>
        <w:jc w:val="both"/>
      </w:pPr>
      <w:r>
        <w:rPr>
          <w:rFonts w:ascii="Times New Roman" w:eastAsia="Times New Roman" w:hAnsi="Times New Roman" w:cs="Times New Roman"/>
        </w:rPr>
        <w:t>- сохранной распиской;</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копией паспорта Манвайлер Э.И</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фототаблицей</w:t>
      </w:r>
      <w:r>
        <w:rPr>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 его действия по факту мелкого хищения чужого имущества стоимость которого превышает одну тысячу рублей, но не более двух тысяч пятисот рублей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w:t>
      </w:r>
      <w:r>
        <w:rPr>
          <w:rFonts w:ascii="Times New Roman" w:eastAsia="Times New Roman" w:hAnsi="Times New Roman" w:cs="Times New Roman"/>
        </w:rPr>
        <w:t>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КоАП РФ нашли свое подтверждение.</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xml:space="preserve"> мировой судья квалифицированы по </w:t>
      </w:r>
      <w:r>
        <w:rPr>
          <w:rFonts w:ascii="Times New Roman" w:eastAsia="Times New Roman" w:hAnsi="Times New Roman" w:cs="Times New Roman"/>
        </w:rPr>
        <w:t>ч.2</w:t>
      </w:r>
      <w:r>
        <w:rPr>
          <w:rFonts w:ascii="Times New Roman" w:eastAsia="Times New Roman" w:hAnsi="Times New Roman" w:cs="Times New Roman"/>
        </w:rPr>
        <w:t xml:space="preserve"> </w:t>
      </w:r>
      <w:r>
        <w:rPr>
          <w:rFonts w:ascii="Times New Roman" w:eastAsia="Times New Roman" w:hAnsi="Times New Roman" w:cs="Times New Roman"/>
        </w:rPr>
        <w:t>ст. 7.27 КоАП РФ.</w:t>
      </w:r>
    </w:p>
    <w:p>
      <w:pPr>
        <w:spacing w:before="0" w:after="0"/>
        <w:ind w:right="140" w:firstLine="708"/>
        <w:jc w:val="both"/>
      </w:pPr>
      <w:r>
        <w:rPr>
          <w:rFonts w:ascii="Times New Roman" w:eastAsia="Times New Roman" w:hAnsi="Times New Roman" w:cs="Times New Roman"/>
        </w:rPr>
        <w:t>Смягчающи</w:t>
      </w:r>
      <w:r>
        <w:rPr>
          <w:rFonts w:ascii="Times New Roman" w:eastAsia="Times New Roman" w:hAnsi="Times New Roman" w:cs="Times New Roman"/>
        </w:rPr>
        <w:t xml:space="preserve">х </w:t>
      </w:r>
      <w:r>
        <w:rPr>
          <w:rFonts w:ascii="Times New Roman" w:eastAsia="Times New Roman" w:hAnsi="Times New Roman" w:cs="Times New Roman"/>
        </w:rPr>
        <w:t xml:space="preserve">и отягчающих </w:t>
      </w:r>
      <w:r>
        <w:rPr>
          <w:rFonts w:ascii="Times New Roman" w:eastAsia="Times New Roman" w:hAnsi="Times New Roman" w:cs="Times New Roman"/>
        </w:rPr>
        <w:t xml:space="preserve">административную ответственность обстоятельств </w:t>
      </w:r>
      <w:r>
        <w:rPr>
          <w:rFonts w:ascii="Times New Roman" w:eastAsia="Times New Roman" w:hAnsi="Times New Roman" w:cs="Times New Roman"/>
        </w:rPr>
        <w:t xml:space="preserve">мировым судьей не установлено. </w:t>
      </w:r>
    </w:p>
    <w:p>
      <w:pPr>
        <w:spacing w:before="0" w:after="0"/>
        <w:ind w:right="140" w:firstLine="708"/>
        <w:jc w:val="both"/>
      </w:pPr>
      <w:r>
        <w:rPr>
          <w:rFonts w:ascii="Times New Roman" w:eastAsia="Times New Roman" w:hAnsi="Times New Roman" w:cs="Times New Roman"/>
        </w:rPr>
        <w:t xml:space="preserve">Определяя вид и меру административного наказания, суд учитывает характер и тяжесть совершенного </w:t>
      </w:r>
      <w:r>
        <w:rPr>
          <w:rFonts w:ascii="Times New Roman" w:eastAsia="Times New Roman" w:hAnsi="Times New Roman" w:cs="Times New Roman"/>
        </w:rPr>
        <w:t>Манвайлер Э.И</w:t>
      </w:r>
      <w:r>
        <w:rPr>
          <w:rFonts w:ascii="Times New Roman" w:eastAsia="Times New Roman" w:hAnsi="Times New Roman" w:cs="Times New Roman"/>
        </w:rPr>
        <w:t>.</w:t>
      </w:r>
      <w:r>
        <w:rPr>
          <w:rFonts w:ascii="Times New Roman" w:eastAsia="Times New Roman" w:hAnsi="Times New Roman" w:cs="Times New Roman"/>
        </w:rPr>
        <w:t xml:space="preserve"> правонарушения, е</w:t>
      </w:r>
      <w:r>
        <w:rPr>
          <w:rFonts w:ascii="Times New Roman" w:eastAsia="Times New Roman" w:hAnsi="Times New Roman" w:cs="Times New Roman"/>
        </w:rPr>
        <w:t>го</w:t>
      </w:r>
      <w:r>
        <w:rPr>
          <w:rFonts w:ascii="Times New Roman" w:eastAsia="Times New Roman" w:hAnsi="Times New Roman" w:cs="Times New Roman"/>
        </w:rPr>
        <w:t xml:space="preserve"> личность</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Руководствуясь ст. ст. 23.1., 29.5, 29.6, 29.10 КоАП РФ, мировой судья,</w:t>
      </w:r>
    </w:p>
    <w:p>
      <w:pPr>
        <w:spacing w:before="0" w:after="0"/>
        <w:ind w:right="140" w:firstLine="708"/>
        <w:jc w:val="center"/>
      </w:pPr>
    </w:p>
    <w:p>
      <w:pPr>
        <w:spacing w:before="0" w:after="0"/>
        <w:ind w:right="140" w:firstLine="708"/>
        <w:jc w:val="center"/>
      </w:pPr>
      <w:r>
        <w:rPr>
          <w:rFonts w:ascii="Times New Roman" w:eastAsia="Times New Roman" w:hAnsi="Times New Roman" w:cs="Times New Roman"/>
          <w:b/>
          <w:bCs/>
        </w:rPr>
        <w:t>ПОСТАНОВИЛ:</w:t>
      </w:r>
    </w:p>
    <w:p>
      <w:pPr>
        <w:spacing w:before="0" w:after="0"/>
        <w:ind w:right="140" w:firstLine="708"/>
        <w:jc w:val="both"/>
      </w:pPr>
    </w:p>
    <w:p>
      <w:pPr>
        <w:spacing w:before="0" w:after="0"/>
        <w:ind w:right="140"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b/>
          <w:bCs/>
        </w:rPr>
        <w:t>Манвайлер Эдуарда Ивановича</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предусмотренного</w:t>
      </w:r>
      <w:r>
        <w:rPr>
          <w:rFonts w:ascii="Times New Roman" w:eastAsia="Times New Roman" w:hAnsi="Times New Roman" w:cs="Times New Roman"/>
        </w:rPr>
        <w:t xml:space="preserve"> ч.2 </w:t>
      </w:r>
      <w:r>
        <w:rPr>
          <w:rFonts w:ascii="Times New Roman" w:eastAsia="Times New Roman" w:hAnsi="Times New Roman" w:cs="Times New Roman"/>
        </w:rPr>
        <w:t xml:space="preserve">ст. </w:t>
      </w:r>
      <w:r>
        <w:rPr>
          <w:rFonts w:ascii="Times New Roman" w:eastAsia="Times New Roman" w:hAnsi="Times New Roman" w:cs="Times New Roman"/>
        </w:rPr>
        <w:t>7.27</w:t>
      </w:r>
      <w:r>
        <w:rPr>
          <w:rFonts w:ascii="Times New Roman" w:eastAsia="Times New Roman" w:hAnsi="Times New Roman" w:cs="Times New Roman"/>
        </w:rPr>
        <w:t xml:space="preserve"> Кодекса РФ об </w:t>
      </w:r>
      <w:r>
        <w:rPr>
          <w:rFonts w:ascii="Times New Roman" w:eastAsia="Times New Roman" w:hAnsi="Times New Roman" w:cs="Times New Roman"/>
        </w:rPr>
        <w:t xml:space="preserve">административных правонарушениях </w:t>
      </w:r>
      <w:r>
        <w:rPr>
          <w:rFonts w:ascii="Times New Roman" w:eastAsia="Times New Roman" w:hAnsi="Times New Roman" w:cs="Times New Roman"/>
        </w:rPr>
        <w:t>и назначить</w:t>
      </w:r>
      <w:r>
        <w:rPr>
          <w:rFonts w:ascii="Times New Roman" w:eastAsia="Times New Roman" w:hAnsi="Times New Roman" w:cs="Times New Roman"/>
        </w:rPr>
        <w:t xml:space="preserve">  </w:t>
      </w:r>
      <w:r>
        <w:rPr>
          <w:rFonts w:ascii="Times New Roman" w:eastAsia="Times New Roman" w:hAnsi="Times New Roman" w:cs="Times New Roman"/>
        </w:rPr>
        <w:t>наказание в виде адми</w:t>
      </w:r>
      <w:r>
        <w:rPr>
          <w:rFonts w:ascii="Times New Roman" w:eastAsia="Times New Roman" w:hAnsi="Times New Roman" w:cs="Times New Roman"/>
        </w:rPr>
        <w:t xml:space="preserve">нистративного штрафа в размере </w:t>
      </w:r>
      <w:r>
        <w:rPr>
          <w:rFonts w:ascii="Times New Roman" w:eastAsia="Times New Roman" w:hAnsi="Times New Roman" w:cs="Times New Roman"/>
        </w:rPr>
        <w:t>5</w:t>
      </w:r>
      <w:r>
        <w:rPr>
          <w:rFonts w:ascii="Times New Roman" w:eastAsia="Times New Roman" w:hAnsi="Times New Roman" w:cs="Times New Roman"/>
        </w:rPr>
        <w:t xml:space="preserve">000 рублей. </w:t>
      </w:r>
    </w:p>
    <w:p>
      <w:pPr>
        <w:spacing w:before="0" w:after="0"/>
        <w:ind w:right="140" w:firstLine="708"/>
        <w:jc w:val="both"/>
      </w:pPr>
      <w:r>
        <w:rPr>
          <w:rFonts w:ascii="Times New Roman" w:eastAsia="Times New Roman" w:hAnsi="Times New Roman" w:cs="Times New Roman"/>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right="140" w:firstLine="708"/>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right="140" w:firstLine="708"/>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и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right="140" w:firstLine="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right="140" w:firstLine="708"/>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ind w:right="140" w:firstLine="708"/>
        <w:jc w:val="both"/>
      </w:pPr>
      <w:r>
        <w:rPr>
          <w:rFonts w:ascii="Times New Roman" w:eastAsia="Times New Roman" w:hAnsi="Times New Roman" w:cs="Times New Roman"/>
        </w:rPr>
        <w:t xml:space="preserve">(Департамент административного обеспечения Ханты-Мансийского автономного округа – Югры) </w:t>
      </w:r>
    </w:p>
    <w:p>
      <w:pPr>
        <w:spacing w:before="0" w:after="0"/>
        <w:ind w:right="140" w:firstLine="708"/>
        <w:jc w:val="both"/>
      </w:pPr>
      <w:r>
        <w:rPr>
          <w:rFonts w:ascii="Times New Roman" w:eastAsia="Times New Roman" w:hAnsi="Times New Roman" w:cs="Times New Roman"/>
        </w:rPr>
        <w:t xml:space="preserve">л/с 04872D08080 </w:t>
      </w:r>
    </w:p>
    <w:p>
      <w:pPr>
        <w:spacing w:before="0" w:after="0"/>
        <w:ind w:right="140" w:firstLine="708"/>
        <w:jc w:val="both"/>
      </w:pPr>
      <w:r>
        <w:rPr>
          <w:rFonts w:ascii="Times New Roman" w:eastAsia="Times New Roman" w:hAnsi="Times New Roman" w:cs="Times New Roman"/>
        </w:rPr>
        <w:t>Счет (ЕКС): 40102810245370000007</w:t>
      </w:r>
    </w:p>
    <w:p>
      <w:pPr>
        <w:spacing w:before="0" w:after="0"/>
        <w:ind w:right="140" w:firstLine="708"/>
        <w:jc w:val="both"/>
      </w:pPr>
      <w:r>
        <w:rPr>
          <w:rFonts w:ascii="Times New Roman" w:eastAsia="Times New Roman" w:hAnsi="Times New Roman" w:cs="Times New Roman"/>
        </w:rPr>
        <w:t>Номер счета получателя: 03100643000000018700</w:t>
      </w:r>
    </w:p>
    <w:p>
      <w:pPr>
        <w:spacing w:before="0" w:after="0"/>
        <w:ind w:right="140" w:firstLine="708"/>
        <w:jc w:val="both"/>
      </w:pPr>
      <w:r>
        <w:rPr>
          <w:rFonts w:ascii="Times New Roman" w:eastAsia="Times New Roman" w:hAnsi="Times New Roman" w:cs="Times New Roman"/>
        </w:rPr>
        <w:t xml:space="preserve">Банк: </w:t>
      </w:r>
      <w:r>
        <w:rPr>
          <w:rFonts w:ascii="Times New Roman CYR" w:eastAsia="Times New Roman CYR" w:hAnsi="Times New Roman CYR" w:cs="Times New Roman CYR"/>
        </w:rPr>
        <w:t>ОКЦ №8 УГУ Банка России</w:t>
      </w:r>
      <w:r>
        <w:rPr>
          <w:rFonts w:ascii="Times New Roman CYR" w:eastAsia="Times New Roman CYR" w:hAnsi="Times New Roman CYR" w:cs="Times New Roman CYR"/>
        </w:rPr>
        <w:t xml:space="preserve"> </w:t>
      </w:r>
      <w:r>
        <w:rPr>
          <w:rFonts w:ascii="Times New Roman" w:eastAsia="Times New Roman" w:hAnsi="Times New Roman" w:cs="Times New Roman"/>
        </w:rPr>
        <w:t>//УФК по ХМАО – Югре г.Ханты-Мансийск</w:t>
      </w:r>
    </w:p>
    <w:p>
      <w:pPr>
        <w:spacing w:before="0" w:after="0"/>
        <w:ind w:right="140" w:firstLine="708"/>
        <w:jc w:val="both"/>
      </w:pPr>
      <w:r>
        <w:rPr>
          <w:rFonts w:ascii="Times New Roman" w:eastAsia="Times New Roman" w:hAnsi="Times New Roman" w:cs="Times New Roman"/>
        </w:rPr>
        <w:t>БИК 007162163</w:t>
      </w:r>
    </w:p>
    <w:p>
      <w:pPr>
        <w:spacing w:before="0" w:after="0"/>
        <w:ind w:right="140" w:firstLine="708"/>
        <w:jc w:val="both"/>
      </w:pPr>
      <w:r>
        <w:rPr>
          <w:rFonts w:ascii="Times New Roman" w:eastAsia="Times New Roman" w:hAnsi="Times New Roman" w:cs="Times New Roman"/>
        </w:rPr>
        <w:t>ИНН 8601073664, КПП 860101001, ОКТМО – 71871000</w:t>
      </w:r>
    </w:p>
    <w:p>
      <w:pPr>
        <w:spacing w:before="0" w:after="0"/>
        <w:ind w:right="140" w:firstLine="708"/>
        <w:jc w:val="both"/>
      </w:pPr>
      <w:r>
        <w:rPr>
          <w:rFonts w:ascii="Times New Roman" w:eastAsia="Times New Roman" w:hAnsi="Times New Roman" w:cs="Times New Roman"/>
        </w:rPr>
        <w:t>КБК – 72011601073010027140, УИН</w:t>
      </w:r>
      <w:r>
        <w:rPr>
          <w:rFonts w:ascii="Times New Roman" w:eastAsia="Times New Roman" w:hAnsi="Times New Roman" w:cs="Times New Roman"/>
        </w:rPr>
        <w:t xml:space="preserve">  </w:t>
      </w:r>
      <w:r>
        <w:rPr>
          <w:rFonts w:ascii="Times New Roman" w:eastAsia="Times New Roman" w:hAnsi="Times New Roman" w:cs="Times New Roman"/>
        </w:rPr>
        <w:t>0412365400285003082607123</w:t>
      </w:r>
    </w:p>
    <w:p>
      <w:pPr>
        <w:spacing w:before="0" w:after="0"/>
        <w:ind w:right="140" w:firstLine="708"/>
        <w:jc w:val="both"/>
      </w:pPr>
    </w:p>
    <w:p>
      <w:pPr>
        <w:spacing w:before="0" w:after="0"/>
        <w:ind w:right="140" w:firstLine="708"/>
        <w:jc w:val="both"/>
      </w:pPr>
    </w:p>
    <w:p>
      <w:pPr>
        <w:spacing w:before="0" w:after="0"/>
        <w:ind w:right="140" w:firstLine="708"/>
        <w:jc w:val="both"/>
      </w:pPr>
      <w:r>
        <w:rPr>
          <w:rFonts w:ascii="Times New Roman" w:eastAsia="Times New Roman" w:hAnsi="Times New Roman" w:cs="Times New Roman"/>
        </w:rPr>
        <w:t>Мировой судья</w:t>
      </w:r>
    </w:p>
    <w:p>
      <w:pPr>
        <w:spacing w:before="0" w:after="0"/>
        <w:ind w:right="140" w:firstLine="708"/>
        <w:jc w:val="both"/>
      </w:pPr>
      <w:r>
        <w:rPr>
          <w:rFonts w:ascii="Times New Roman" w:eastAsia="Times New Roman" w:hAnsi="Times New Roman" w:cs="Times New Roman"/>
        </w:rPr>
        <w:t>судебного участка № 1</w:t>
      </w:r>
    </w:p>
    <w:p>
      <w:pPr>
        <w:spacing w:before="0" w:after="0"/>
        <w:ind w:right="140" w:firstLine="708"/>
        <w:jc w:val="both"/>
      </w:pPr>
      <w:r>
        <w:rPr>
          <w:rFonts w:ascii="Times New Roman" w:eastAsia="Times New Roman" w:hAnsi="Times New Roman" w:cs="Times New Roman"/>
        </w:rPr>
        <w:t xml:space="preserve">Ханты-Мансийского </w:t>
      </w:r>
    </w:p>
    <w:p>
      <w:pPr>
        <w:spacing w:before="0" w:after="0"/>
        <w:ind w:right="140" w:firstLine="708"/>
        <w:jc w:val="both"/>
        <w:rPr>
          <w:sz w:val="24"/>
          <w:szCs w:val="24"/>
        </w:rPr>
      </w:pPr>
      <w:r>
        <w:rPr>
          <w:rFonts w:ascii="Times New Roman" w:eastAsia="Times New Roman" w:hAnsi="Times New Roman" w:cs="Times New Roman"/>
        </w:rPr>
        <w:t xml:space="preserve">судебного района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w:t>
      </w:r>
      <w:r>
        <w:rPr>
          <w:rFonts w:ascii="Times New Roman" w:eastAsia="Times New Roman" w:hAnsi="Times New Roman" w:cs="Times New Roman"/>
        </w:rPr>
        <w:t>Худяков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right="140" w:firstLine="708"/>
        <w:jc w:val="both"/>
      </w:pPr>
      <w:r>
        <w:rPr>
          <w:rStyle w:val="cat-UserDefinedgrp-42rplc-53"/>
          <w:rFonts w:ascii="Times New Roman" w:eastAsia="Times New Roman" w:hAnsi="Times New Roman" w:cs="Times New Roman"/>
        </w:rPr>
        <w:t>...</w:t>
      </w:r>
    </w:p>
    <w:p>
      <w:pPr>
        <w:spacing w:before="0" w:after="0"/>
        <w:ind w:right="140" w:firstLine="708"/>
        <w:jc w:val="both"/>
      </w:pPr>
      <w:r>
        <w:rPr>
          <w:rFonts w:ascii="Times New Roman" w:eastAsia="Times New Roman" w:hAnsi="Times New Roman" w:cs="Times New Roman"/>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0rplc-7">
    <w:name w:val="cat-UserDefined grp-40 rplc-7"/>
    <w:basedOn w:val="DefaultParagraphFont"/>
  </w:style>
  <w:style w:type="character" w:customStyle="1" w:styleId="cat-UserDefinedgrp-41rplc-35">
    <w:name w:val="cat-UserDefined grp-41 rplc-35"/>
    <w:basedOn w:val="DefaultParagraphFont"/>
  </w:style>
  <w:style w:type="character" w:customStyle="1" w:styleId="cat-UserDefinedgrp-42rplc-53">
    <w:name w:val="cat-UserDefined grp-42 rplc-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